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8A" w:rsidRPr="00AF06E4" w:rsidRDefault="008C54D6" w:rsidP="00AF06E4">
      <w:pPr>
        <w:jc w:val="right"/>
        <w:rPr>
          <w:rFonts w:ascii="Times New Roman" w:hAnsi="Times New Roman" w:cs="Times New Roman"/>
          <w:sz w:val="28"/>
          <w:szCs w:val="28"/>
        </w:rPr>
      </w:pPr>
      <w:r w:rsidRPr="00AF06E4">
        <w:rPr>
          <w:rFonts w:ascii="Times New Roman" w:hAnsi="Times New Roman" w:cs="Times New Roman"/>
          <w:sz w:val="28"/>
          <w:szCs w:val="28"/>
        </w:rPr>
        <w:t>Шпаргалка</w:t>
      </w:r>
    </w:p>
    <w:p w:rsidR="008C54D6" w:rsidRPr="00AF06E4" w:rsidRDefault="00AF06E4" w:rsidP="00AF0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E4">
        <w:rPr>
          <w:rFonts w:ascii="Times New Roman" w:hAnsi="Times New Roman" w:cs="Times New Roman"/>
          <w:b/>
          <w:sz w:val="28"/>
          <w:szCs w:val="28"/>
        </w:rPr>
        <w:t>Финансовая поддержка субъектам малого и среднего предпринимательства, реализующим социальные проекты, и субъектам молодежного предпринимательства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"/>
        <w:gridCol w:w="3151"/>
        <w:gridCol w:w="10311"/>
      </w:tblGrid>
      <w:tr w:rsidR="00AF06E4" w:rsidRPr="000E3361" w:rsidTr="00EB2314">
        <w:tc>
          <w:tcPr>
            <w:tcW w:w="377" w:type="pct"/>
          </w:tcPr>
          <w:p w:rsidR="00AF06E4" w:rsidRPr="000E3361" w:rsidRDefault="00AF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2" w:type="pct"/>
          </w:tcPr>
          <w:p w:rsidR="00AF06E4" w:rsidRPr="000E3361" w:rsidRDefault="00AF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541" w:type="pct"/>
          </w:tcPr>
          <w:p w:rsidR="00AF06E4" w:rsidRPr="000E3361" w:rsidRDefault="00AF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F06E4" w:rsidRPr="000E3361" w:rsidTr="00EB2314">
        <w:tc>
          <w:tcPr>
            <w:tcW w:w="377" w:type="pct"/>
            <w:shd w:val="clear" w:color="auto" w:fill="FFFFFF" w:themeFill="background1"/>
          </w:tcPr>
          <w:p w:rsidR="00AF06E4" w:rsidRPr="000E3361" w:rsidRDefault="00AF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shd w:val="clear" w:color="auto" w:fill="FFFFFF" w:themeFill="background1"/>
          </w:tcPr>
          <w:p w:rsidR="00AF06E4" w:rsidRPr="000E3361" w:rsidRDefault="00AF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Что такое программа поддержки предпринимателей в социальной сфере и молодых предпринимателей?</w:t>
            </w:r>
          </w:p>
        </w:tc>
        <w:tc>
          <w:tcPr>
            <w:tcW w:w="3541" w:type="pct"/>
            <w:shd w:val="clear" w:color="auto" w:fill="FFFFFF" w:themeFill="background1"/>
          </w:tcPr>
          <w:p w:rsidR="005331B2" w:rsidRDefault="00AF06E4" w:rsidP="005331B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0E336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реализуемая </w:t>
            </w:r>
            <w:r w:rsidR="000E3361" w:rsidRPr="000E33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ондом «Мой Бизнес» в Ханты-Мансийском автономном округе (ХМАО-Югра), направленная на поддержку малого и среднего предпринимательства</w:t>
            </w:r>
            <w:r w:rsidR="000E3361"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 (далее МСП)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, реализующего проекты в социальной сфере, а также молодых предпринимателей до 35 лет</w:t>
            </w:r>
            <w:r w:rsidR="00F57F51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06E4" w:rsidRPr="000E3361" w:rsidRDefault="00AF06E4" w:rsidP="005331B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предоставляется в виде компенсации части затрат, чтобы помочь предпринимателям развивать бизнес и решать социальные проблемы.</w:t>
            </w:r>
          </w:p>
        </w:tc>
      </w:tr>
      <w:tr w:rsidR="00AF06E4" w:rsidRPr="000E3361" w:rsidTr="00EB2314">
        <w:tc>
          <w:tcPr>
            <w:tcW w:w="377" w:type="pct"/>
          </w:tcPr>
          <w:p w:rsidR="00AF06E4" w:rsidRPr="000E3361" w:rsidRDefault="000E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pct"/>
          </w:tcPr>
          <w:p w:rsidR="00AF06E4" w:rsidRPr="000E3361" w:rsidRDefault="000E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Кто может стать заявителем по этой программе?</w:t>
            </w:r>
          </w:p>
        </w:tc>
        <w:tc>
          <w:tcPr>
            <w:tcW w:w="3541" w:type="pct"/>
          </w:tcPr>
          <w:p w:rsidR="000E3361" w:rsidRPr="000E3361" w:rsidRDefault="000E3361" w:rsidP="000E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Заявителями могут быть социальные предприятия и молодые предприниматели.</w:t>
            </w:r>
          </w:p>
          <w:p w:rsidR="000E3361" w:rsidRPr="000E3361" w:rsidRDefault="000E3361" w:rsidP="000E336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предприятие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 – это субъект</w:t>
            </w:r>
            <w:r w:rsidR="00667EEC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, реализующий проект в социальной сфере и признанный социальным предприятием согласно Федеральному закону № 209-ФЗ и региональным законам.</w:t>
            </w:r>
          </w:p>
          <w:p w:rsidR="00AF06E4" w:rsidRPr="000E3361" w:rsidRDefault="000E3361" w:rsidP="00667EE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b/>
                <w:sz w:val="24"/>
                <w:szCs w:val="24"/>
              </w:rPr>
              <w:t>Молодой предприниматель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667EE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в возрасте до 35 лет включительно или юридическое лицо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, где участие физических лиц до 35 лет </w:t>
            </w:r>
            <w:r w:rsidR="00F57F51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превышает 50% уставного капитала.</w:t>
            </w:r>
          </w:p>
        </w:tc>
      </w:tr>
      <w:tr w:rsidR="00AF06E4" w:rsidRPr="000E3361" w:rsidTr="00EB2314">
        <w:tc>
          <w:tcPr>
            <w:tcW w:w="377" w:type="pct"/>
          </w:tcPr>
          <w:p w:rsidR="00AF06E4" w:rsidRPr="000E3361" w:rsidRDefault="0037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pct"/>
          </w:tcPr>
          <w:p w:rsidR="00AF06E4" w:rsidRDefault="000E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CB">
              <w:rPr>
                <w:rFonts w:ascii="Times New Roman" w:hAnsi="Times New Roman" w:cs="Times New Roman"/>
                <w:sz w:val="24"/>
                <w:szCs w:val="24"/>
              </w:rPr>
              <w:t>Какие виды поддержки можно получить по итогам этой программы?</w:t>
            </w:r>
          </w:p>
          <w:p w:rsidR="00EB2314" w:rsidRPr="000E3361" w:rsidRDefault="00EB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shd w:val="clear" w:color="auto" w:fill="FFFFFF" w:themeFill="background1"/>
          </w:tcPr>
          <w:p w:rsidR="000E3361" w:rsidRPr="000E3361" w:rsidRDefault="000E3361" w:rsidP="000E3361">
            <w:pPr>
              <w:pStyle w:val="a6"/>
              <w:numPr>
                <w:ilvl w:val="0"/>
                <w:numId w:val="5"/>
              </w:num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b/>
                <w:sz w:val="24"/>
                <w:szCs w:val="24"/>
              </w:rPr>
              <w:t>Аренда и ремонт нежилых помещений, коммунальные услуги</w:t>
            </w:r>
          </w:p>
          <w:p w:rsidR="000E3361" w:rsidRPr="000E3361" w:rsidRDefault="000E3361" w:rsidP="000E336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Что именно компенсируется: расходы на аренду нежилых помещений, выполненный ремонт, а также оплату коммунальных услуг (электроэнергия, отопление, водоснабжение, водоотведение, вывоз отходов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361" w:rsidRPr="000E3361" w:rsidRDefault="000E3361" w:rsidP="000E336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компенсации: 50% от понесенных затрат</w:t>
            </w:r>
            <w:r w:rsidR="00AA381D">
              <w:rPr>
                <w:rFonts w:ascii="Times New Roman" w:hAnsi="Times New Roman" w:cs="Times New Roman"/>
                <w:sz w:val="24"/>
                <w:szCs w:val="24"/>
              </w:rPr>
              <w:t>. Важно знать:</w:t>
            </w:r>
            <w:r w:rsidR="0066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EEC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667E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7EEC">
              <w:rPr>
                <w:rFonts w:ascii="Times New Roman" w:hAnsi="Times New Roman" w:cs="Times New Roman"/>
                <w:sz w:val="24"/>
                <w:szCs w:val="24"/>
              </w:rPr>
              <w:t xml:space="preserve">омпенсации по договорам аренды осуществляется по ставке </w:t>
            </w:r>
            <w:r w:rsidR="00667EEC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превышающей </w:t>
            </w:r>
            <w:r w:rsidR="00667EEC">
              <w:rPr>
                <w:rFonts w:ascii="Times New Roman" w:hAnsi="Times New Roman" w:cs="Times New Roman"/>
                <w:sz w:val="24"/>
                <w:szCs w:val="24"/>
              </w:rPr>
              <w:t>500,00 (пятьсот) рублей за 1 квадратный метр в месяц</w:t>
            </w:r>
            <w:r w:rsidR="00667EEC">
              <w:rPr>
                <w:rFonts w:ascii="Times New Roman" w:hAnsi="Times New Roman" w:cs="Times New Roman"/>
                <w:sz w:val="24"/>
                <w:szCs w:val="24"/>
              </w:rPr>
              <w:t>, по договорам на выполнение ремонтных работ – по ставке не превышающей 5000 (пять тыс</w:t>
            </w:r>
            <w:r w:rsidR="005D788D">
              <w:rPr>
                <w:rFonts w:ascii="Times New Roman" w:hAnsi="Times New Roman" w:cs="Times New Roman"/>
                <w:sz w:val="24"/>
                <w:szCs w:val="24"/>
              </w:rPr>
              <w:t>яч) рублей за 1 квадратный метр;</w:t>
            </w:r>
          </w:p>
          <w:p w:rsidR="000E3361" w:rsidRPr="000E3361" w:rsidRDefault="000E3361" w:rsidP="000E336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Размер максимальной выплаты: до 500 000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одного Заявителя</w:t>
            </w:r>
            <w:r w:rsidR="005D788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3361" w:rsidRDefault="000E3361" w:rsidP="00CF2DE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18B">
              <w:rPr>
                <w:rFonts w:ascii="Times New Roman" w:hAnsi="Times New Roman" w:cs="Times New Roman"/>
                <w:sz w:val="24"/>
                <w:szCs w:val="24"/>
              </w:rPr>
              <w:t>Особенности: расходы должны быть документально подтверждены</w:t>
            </w:r>
            <w:r w:rsidR="0096018B" w:rsidRPr="0096018B">
              <w:rPr>
                <w:rFonts w:ascii="Times New Roman" w:hAnsi="Times New Roman" w:cs="Times New Roman"/>
                <w:sz w:val="24"/>
                <w:szCs w:val="24"/>
              </w:rPr>
              <w:t xml:space="preserve"> (договоры</w:t>
            </w:r>
            <w:r w:rsidR="0096018B">
              <w:rPr>
                <w:rFonts w:ascii="Times New Roman" w:hAnsi="Times New Roman" w:cs="Times New Roman"/>
                <w:sz w:val="24"/>
                <w:szCs w:val="24"/>
              </w:rPr>
              <w:t xml:space="preserve"> (на аренду, на работы</w:t>
            </w:r>
            <w:r w:rsidR="00EB2314">
              <w:rPr>
                <w:rFonts w:ascii="Times New Roman" w:hAnsi="Times New Roman" w:cs="Times New Roman"/>
                <w:sz w:val="24"/>
                <w:szCs w:val="24"/>
              </w:rPr>
              <w:t>, услуги</w:t>
            </w:r>
            <w:r w:rsidR="0096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018B" w:rsidRPr="0096018B">
              <w:rPr>
                <w:rFonts w:ascii="Times New Roman" w:hAnsi="Times New Roman" w:cs="Times New Roman"/>
                <w:sz w:val="24"/>
                <w:szCs w:val="24"/>
              </w:rPr>
              <w:t xml:space="preserve">, акты, платежные документы, при возмещении затрат на выполнение ремонтных работ </w:t>
            </w:r>
            <w:r w:rsidR="00D0056C" w:rsidRPr="0096018B">
              <w:rPr>
                <w:rFonts w:ascii="Times New Roman" w:hAnsi="Times New Roman" w:cs="Times New Roman"/>
                <w:sz w:val="24"/>
                <w:szCs w:val="24"/>
              </w:rPr>
              <w:t>в помещениях,</w:t>
            </w:r>
            <w:r w:rsidR="0096018B" w:rsidRPr="0096018B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аренде (субаренде) копию письменного разрешения арендодателя на проведение ремонтных работ и (или) документ, подтверждающий их осуществление, заверенный арендодателем; фотографии помещения, подтверждающие фактическое выполнение ремонтных работ (услуг)</w:t>
            </w:r>
            <w:r w:rsidR="00D00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314" w:rsidRDefault="00EB2314" w:rsidP="00EB23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14" w:rsidRPr="0096018B" w:rsidRDefault="00EB2314" w:rsidP="00EB23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61" w:rsidRPr="00D0056C" w:rsidRDefault="000E3361" w:rsidP="000E3361">
            <w:pPr>
              <w:pStyle w:val="a6"/>
              <w:numPr>
                <w:ilvl w:val="0"/>
                <w:numId w:val="5"/>
              </w:num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6C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основных средств</w:t>
            </w:r>
          </w:p>
          <w:p w:rsidR="000E3361" w:rsidRPr="000E3361" w:rsidRDefault="000E3361" w:rsidP="0096018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Что именно входит: мебель, оборудование, техника,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онное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обеспечение, необходимые для деятельности предприятия</w:t>
            </w:r>
            <w:r w:rsidR="0096018B">
              <w:rPr>
                <w:rFonts w:ascii="Times New Roman" w:hAnsi="Times New Roman" w:cs="Times New Roman"/>
                <w:sz w:val="24"/>
                <w:szCs w:val="24"/>
              </w:rPr>
              <w:t xml:space="preserve">. Важно: основные средства должны быть новыми </w:t>
            </w:r>
            <w:r w:rsidR="0096018B" w:rsidRPr="0096018B">
              <w:rPr>
                <w:rFonts w:ascii="Times New Roman" w:hAnsi="Times New Roman" w:cs="Times New Roman"/>
                <w:sz w:val="24"/>
                <w:szCs w:val="24"/>
              </w:rPr>
              <w:t>(не бывшими в употреблении, в ремонте, невосстановленные, у которых не была осуществлена замена запчастей, не были восстановлены потребительские свойства)</w:t>
            </w:r>
          </w:p>
          <w:p w:rsidR="000E3361" w:rsidRPr="000E3361" w:rsidRDefault="000E3361" w:rsidP="0096018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Условие: приобретение должно соответствовать уставным целям; подтверждающие документы (квитанции, договоры</w:t>
            </w:r>
            <w:r w:rsidR="009601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47C">
              <w:rPr>
                <w:rFonts w:ascii="Times New Roman" w:hAnsi="Times New Roman" w:cs="Times New Roman"/>
                <w:sz w:val="24"/>
                <w:szCs w:val="24"/>
              </w:rPr>
              <w:t xml:space="preserve">акты, накладные, </w:t>
            </w:r>
            <w:r w:rsidR="00D1647C" w:rsidRPr="00D1647C">
              <w:rPr>
                <w:rFonts w:ascii="Times New Roman" w:hAnsi="Times New Roman" w:cs="Times New Roman"/>
                <w:sz w:val="24"/>
                <w:szCs w:val="24"/>
              </w:rPr>
              <w:t>копии технической документации</w:t>
            </w:r>
            <w:r w:rsidR="00D1647C">
              <w:rPr>
                <w:rFonts w:ascii="Times New Roman" w:hAnsi="Times New Roman" w:cs="Times New Roman"/>
                <w:sz w:val="24"/>
                <w:szCs w:val="24"/>
              </w:rPr>
              <w:t>, лицензии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3361" w:rsidRPr="000E3361" w:rsidRDefault="000E3361" w:rsidP="0096018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компенсации: 50% стоимости приобретенных основных средств</w:t>
            </w:r>
          </w:p>
          <w:p w:rsidR="000E3361" w:rsidRPr="000E3361" w:rsidRDefault="000E3361" w:rsidP="0096018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Размер максимальной выплаты: до 500 000 рублей </w:t>
            </w:r>
            <w:r w:rsidR="005D788D">
              <w:rPr>
                <w:rFonts w:ascii="Times New Roman" w:hAnsi="Times New Roman" w:cs="Times New Roman"/>
                <w:sz w:val="24"/>
                <w:szCs w:val="24"/>
              </w:rPr>
              <w:t>на одного Заявителя в год</w:t>
            </w:r>
          </w:p>
          <w:p w:rsidR="000E3361" w:rsidRPr="000E3361" w:rsidRDefault="000E3361" w:rsidP="00D0056C">
            <w:pPr>
              <w:pStyle w:val="a6"/>
              <w:numPr>
                <w:ilvl w:val="0"/>
                <w:numId w:val="5"/>
              </w:num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6C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и профессиональной подготовки</w:t>
            </w:r>
          </w:p>
          <w:p w:rsidR="000E3361" w:rsidRPr="000E3361" w:rsidRDefault="000E3361" w:rsidP="00D005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Что компенсируется: расходы на обучение работников и предпринимателя</w:t>
            </w:r>
          </w:p>
          <w:p w:rsidR="000E3361" w:rsidRPr="000E3361" w:rsidRDefault="000E3361" w:rsidP="00D005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Что для этого нужно: договоры с образовательными учреждениями, подтверждающие факт обучения, чеки, платежные поручения</w:t>
            </w:r>
            <w:r w:rsidR="00D16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47C" w:rsidRPr="00D1647C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государственного образца, подтверждающие обучение, копия приказа о приеме на работу работника и справку о его текущем трудоустройстве, </w:t>
            </w:r>
            <w:r w:rsidR="00D1647C" w:rsidRPr="00D1647C">
              <w:rPr>
                <w:rFonts w:ascii="Times New Roman" w:hAnsi="Times New Roman" w:cs="Times New Roman"/>
                <w:sz w:val="24"/>
                <w:szCs w:val="24"/>
              </w:rPr>
              <w:t>копии согласий на обработку персональных данных работников Заявителя</w:t>
            </w:r>
            <w:r w:rsidR="00D16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056C" w:rsidRPr="00D1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56C">
              <w:rPr>
                <w:rFonts w:ascii="Times New Roman" w:hAnsi="Times New Roman" w:cs="Times New Roman"/>
                <w:sz w:val="24"/>
                <w:szCs w:val="24"/>
              </w:rPr>
              <w:t xml:space="preserve"> Важно: образовательные учреждения должны иметь лицензию на осуществление деятельности.</w:t>
            </w:r>
          </w:p>
          <w:p w:rsidR="000E3361" w:rsidRPr="000E3361" w:rsidRDefault="000E3361" w:rsidP="00D005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компенсации: 50% затрат</w:t>
            </w:r>
          </w:p>
          <w:p w:rsidR="000E3361" w:rsidRPr="000E3361" w:rsidRDefault="000E3361" w:rsidP="00D005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сумма — до 300 000 рублей на </w:t>
            </w:r>
            <w:r w:rsidR="005D788D">
              <w:rPr>
                <w:rFonts w:ascii="Times New Roman" w:hAnsi="Times New Roman" w:cs="Times New Roman"/>
                <w:sz w:val="24"/>
                <w:szCs w:val="24"/>
              </w:rPr>
              <w:t>одного Заявителя в год</w:t>
            </w:r>
          </w:p>
          <w:p w:rsidR="000E3361" w:rsidRPr="000E3361" w:rsidRDefault="000E3361" w:rsidP="007E5AE5">
            <w:pPr>
              <w:pStyle w:val="a6"/>
              <w:numPr>
                <w:ilvl w:val="0"/>
                <w:numId w:val="5"/>
              </w:numPr>
              <w:tabs>
                <w:tab w:val="num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AE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противопожарной безопасности и создание безбарьерной среды</w:t>
            </w:r>
          </w:p>
          <w:p w:rsidR="005C5422" w:rsidRPr="005C5422" w:rsidRDefault="000E3361" w:rsidP="00FE3EB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Что входит: </w:t>
            </w:r>
            <w:r w:rsidR="00F57F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422" w:rsidRPr="005C5422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бслуживание противопожарной безопасности нежилого помещения, где работает бизнес, покупка и перезарядка огнетушителей, их освидетельствование; оплата услуг пожарной охраны; обеспечение пожарным инвентарём, например, щитами; создание планов эвакуации; установка систем пожарной защиты, сигнализации и пожаротушения; </w:t>
            </w:r>
            <w:r w:rsidR="005C5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5422" w:rsidRPr="005C542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людей с ограниченными возможностями — паспортизация объекта, организация безбарьерной среды</w:t>
            </w:r>
            <w:r w:rsidR="005C5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361" w:rsidRPr="000E3361" w:rsidRDefault="000E3361" w:rsidP="007E5AE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Документы: акты выполненных работ, договоры</w:t>
            </w:r>
            <w:r w:rsidR="00D1647C">
              <w:rPr>
                <w:rFonts w:ascii="Times New Roman" w:hAnsi="Times New Roman" w:cs="Times New Roman"/>
                <w:sz w:val="24"/>
                <w:szCs w:val="24"/>
              </w:rPr>
              <w:t xml:space="preserve"> (аренды, оказания услуг, выполнения работ)</w:t>
            </w: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47C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документы, паспорт доступности объекта </w:t>
            </w:r>
            <w:proofErr w:type="gramStart"/>
            <w:r w:rsidR="00D1647C">
              <w:rPr>
                <w:rFonts w:ascii="Times New Roman" w:hAnsi="Times New Roman" w:cs="Times New Roman"/>
                <w:sz w:val="24"/>
                <w:szCs w:val="24"/>
              </w:rPr>
              <w:t>( при</w:t>
            </w:r>
            <w:proofErr w:type="gramEnd"/>
            <w:r w:rsidR="00D1647C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возмещении затрат на создание безбарьерной среды), </w:t>
            </w:r>
          </w:p>
          <w:p w:rsidR="000E3361" w:rsidRPr="000E3361" w:rsidRDefault="000E3361" w:rsidP="007E5AE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компенсации: 50%</w:t>
            </w:r>
          </w:p>
          <w:p w:rsidR="00AF06E4" w:rsidRDefault="000E3361" w:rsidP="007E5AE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61">
              <w:rPr>
                <w:rFonts w:ascii="Times New Roman" w:hAnsi="Times New Roman" w:cs="Times New Roman"/>
                <w:sz w:val="24"/>
                <w:szCs w:val="24"/>
              </w:rPr>
              <w:t>Размер максимальной выплаты: до 300 000 рублей</w:t>
            </w:r>
            <w:r w:rsidR="005D788D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Заявителя в год</w:t>
            </w:r>
          </w:p>
          <w:p w:rsidR="00EB2314" w:rsidRDefault="00EB2314" w:rsidP="001F641E">
            <w:pPr>
              <w:shd w:val="clear" w:color="auto" w:fill="FFFFFF" w:themeFill="background1"/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2314" w:rsidRDefault="001F641E" w:rsidP="001F641E">
            <w:pPr>
              <w:shd w:val="clear" w:color="auto" w:fill="FFFFFF" w:themeFill="background1"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порядок:</w:t>
            </w:r>
            <w:r w:rsidRPr="001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2314" w:rsidRPr="00EB2314" w:rsidRDefault="001F641E" w:rsidP="00EB231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подает заявку с документами, подтверждающими фактические затраты по одному или нескольким направлениям — в случае успеха </w:t>
            </w:r>
            <w:r w:rsidR="005C5422" w:rsidRPr="00EB2314">
              <w:rPr>
                <w:rFonts w:ascii="Times New Roman" w:hAnsi="Times New Roman" w:cs="Times New Roman"/>
                <w:sz w:val="24"/>
                <w:szCs w:val="24"/>
              </w:rPr>
              <w:t>Фонд «Мой Бизнес»</w:t>
            </w: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компенсирует часть из них (до установленных лимитов).</w:t>
            </w:r>
            <w:r w:rsidR="00B50804" w:rsidRPr="00EB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41E" w:rsidRPr="001F641E" w:rsidRDefault="00B50804" w:rsidP="00EB231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314">
              <w:rPr>
                <w:rFonts w:ascii="Times New Roman" w:hAnsi="Times New Roman" w:cs="Times New Roman"/>
                <w:sz w:val="24"/>
                <w:szCs w:val="24"/>
              </w:rPr>
              <w:t>Общая сумма компенсации по всем направлениям не превышает 1 000 000 (один миллион) рублей в год одному Заявителю.</w:t>
            </w:r>
          </w:p>
          <w:p w:rsidR="001F641E" w:rsidRPr="000E3361" w:rsidRDefault="001F641E" w:rsidP="00EB2314">
            <w:pPr>
              <w:shd w:val="clear" w:color="auto" w:fill="FFFFFF" w:themeFill="background1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расходы должны быть подтверждены надлежащими документами (договоры, акты, квитанции, счета-фактуры), иметь юридическую силу и соответствовать требованиям </w:t>
            </w:r>
            <w:r w:rsidR="00EB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Pr="001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51CB" w:rsidRPr="000E3361" w:rsidTr="00EB2314">
        <w:tc>
          <w:tcPr>
            <w:tcW w:w="377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pct"/>
          </w:tcPr>
          <w:p w:rsidR="009B51CB" w:rsidRPr="001F641E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какой период компенсируются расходы</w:t>
            </w:r>
          </w:p>
        </w:tc>
        <w:tc>
          <w:tcPr>
            <w:tcW w:w="3541" w:type="pct"/>
          </w:tcPr>
          <w:p w:rsidR="00C66A6D" w:rsidRPr="00C66A6D" w:rsidRDefault="00C66A6D" w:rsidP="00C66A6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D">
              <w:rPr>
                <w:rFonts w:ascii="Times New Roman" w:hAnsi="Times New Roman" w:cs="Times New Roman"/>
                <w:sz w:val="24"/>
                <w:szCs w:val="24"/>
              </w:rPr>
              <w:t>Расходы, подтверждённые соответствующими документами, компенсируются за период, начиная с 1 января года, предшествующего году подачи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A6D">
              <w:rPr>
                <w:rFonts w:ascii="Times New Roman" w:hAnsi="Times New Roman" w:cs="Times New Roman"/>
                <w:sz w:val="24"/>
                <w:szCs w:val="24"/>
              </w:rPr>
              <w:t>Например, для подачи заявки в 2025 году — компенсация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зможна за расходы, понесённые с </w:t>
            </w:r>
            <w:r w:rsidRPr="00C66A6D">
              <w:rPr>
                <w:rFonts w:ascii="Times New Roman" w:hAnsi="Times New Roman" w:cs="Times New Roman"/>
                <w:sz w:val="24"/>
                <w:szCs w:val="24"/>
              </w:rPr>
              <w:t>1 января 2024 года.</w:t>
            </w:r>
          </w:p>
          <w:p w:rsidR="00C66A6D" w:rsidRPr="00C66A6D" w:rsidRDefault="00C66A6D" w:rsidP="00C66A6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D">
              <w:rPr>
                <w:rFonts w:ascii="Times New Roman" w:hAnsi="Times New Roman" w:cs="Times New Roman"/>
                <w:sz w:val="24"/>
                <w:szCs w:val="24"/>
              </w:rPr>
              <w:t>Для молодых предпринимателей есть особые условия.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A6D">
              <w:rPr>
                <w:rFonts w:ascii="Times New Roman" w:hAnsi="Times New Roman" w:cs="Times New Roman"/>
                <w:sz w:val="24"/>
                <w:szCs w:val="24"/>
              </w:rPr>
              <w:t>В этом случае компенсация возможна только с даты включения в состав учредителей данного юридического лица именно физического лица (или физических лиц), которые соответствуют возрастному условию.</w:t>
            </w:r>
          </w:p>
          <w:p w:rsidR="009B51CB" w:rsidRPr="001F641E" w:rsidRDefault="009B51CB" w:rsidP="00C6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CB" w:rsidRPr="000E3361" w:rsidTr="00EB2314">
        <w:tc>
          <w:tcPr>
            <w:tcW w:w="377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заявителям?</w:t>
            </w:r>
          </w:p>
        </w:tc>
        <w:tc>
          <w:tcPr>
            <w:tcW w:w="3541" w:type="pct"/>
          </w:tcPr>
          <w:p w:rsidR="009B51CB" w:rsidRPr="001F641E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Чтобы претендовать на поддержку, заявитель должен: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Быть зарегистрированным в ХМАО-Югр</w:t>
            </w:r>
            <w:r w:rsidR="00A26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 xml:space="preserve"> и вести там деятельность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Иметь поставленный на налоговый учет и не иметь задолженности по налогам, взносам и штрафам на дату подачи заявки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Быть внесенным в реестр субъектов МСП и, в случае социального предприятия, иметь статус в реестре Федеральной налоговой службы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Не находиться в процессе ликвидации, банкротства или реорганизации</w:t>
            </w:r>
            <w:bookmarkEnd w:id="0"/>
            <w:r w:rsidRPr="001F641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случаев присоединения)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Не быть офшорной компанией и не иметь связей с экстремистской деятельностью или террористическими организациями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Не иметь просроченной задолженности перед бюджетом автономного округа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Не быть получателем аналогичной поддержки по другим программам в текущий период</w:t>
            </w:r>
          </w:p>
          <w:p w:rsidR="009B51CB" w:rsidRPr="000E3361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перечень требований к Заявителю изложен в пункте 2 Порядка</w:t>
            </w:r>
          </w:p>
        </w:tc>
      </w:tr>
      <w:tr w:rsidR="009B51CB" w:rsidRPr="000E3361" w:rsidTr="00EB2314">
        <w:tc>
          <w:tcPr>
            <w:tcW w:w="377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Как подать заявку и что для этого нужно?</w:t>
            </w:r>
          </w:p>
        </w:tc>
        <w:tc>
          <w:tcPr>
            <w:tcW w:w="3541" w:type="pct"/>
          </w:tcPr>
          <w:p w:rsidR="009B51CB" w:rsidRPr="001F641E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Для подачи заявки необходимо: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Подготовить пакет документов, включая 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форме Фонда «Мой Бизнес»)</w:t>
            </w: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 xml:space="preserve">, согласие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распространение персональных </w:t>
            </w: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 Фонда «Мой Бизнес»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 xml:space="preserve">, устав, паспорт,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справка об отсутствии задолженности </w:t>
            </w: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 xml:space="preserve">выданная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ФНС </w:t>
            </w: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>по состоянию на дату не более чем за 30 календарных дней до даты регистрации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договоры и подтверждающие расходы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дополнительно, </w:t>
            </w: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конкретные затраты по выбранному направлению (например, договор аренды, лицензии, фотографии выполненных ремонтных работ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документов Фонда «Мой Бизнес» размещены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бизнесюгры.рф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соответствующем объявлении о начале приема заявок для участия в отборе Заявителей на предоставление поддержки. Важно: подробный перечень документов изложен в пункте 3 Порядка о предоставлении поддержки.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Подать заявку можно через офисы фонда, Почту России, курьером или в электронном виде с усиленной квалифицированной электронной подписью (УКЭП).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 xml:space="preserve">В заявке нужно указать </w:t>
            </w: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поддержки, суммы затрат.</w:t>
            </w:r>
          </w:p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CB" w:rsidRPr="000E3361" w:rsidTr="00EB2314">
        <w:tc>
          <w:tcPr>
            <w:tcW w:w="377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Какие сроки подачи заявок и рассмотрения?</w:t>
            </w:r>
          </w:p>
        </w:tc>
        <w:tc>
          <w:tcPr>
            <w:tcW w:w="3541" w:type="pct"/>
          </w:tcPr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Фонд объявляет сроки подачи за минимум 5 рабочих дней до начала приема.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Объявление размещается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бизнесюгры.рф</w:t>
            </w:r>
            <w:proofErr w:type="spellEnd"/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Прием заявок длится не менее 10 рабочих дней</w:t>
            </w:r>
            <w:r w:rsidR="00EB2314">
              <w:rPr>
                <w:rFonts w:ascii="Times New Roman" w:hAnsi="Times New Roman" w:cs="Times New Roman"/>
                <w:sz w:val="24"/>
                <w:szCs w:val="24"/>
              </w:rPr>
              <w:t xml:space="preserve">, срок завершения приема заявок установлен </w:t>
            </w:r>
            <w:r w:rsidR="00C413AC">
              <w:rPr>
                <w:rFonts w:ascii="Times New Roman" w:hAnsi="Times New Roman" w:cs="Times New Roman"/>
                <w:sz w:val="24"/>
                <w:szCs w:val="24"/>
              </w:rPr>
              <w:t>объявлением</w:t>
            </w: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После окончания приема заявок, в течение 15 рабочих дней проводится проверка соответствия заявителей требованиям, затем в течение 5 дней принимается решение о предоставлении поддержки.</w:t>
            </w:r>
          </w:p>
          <w:p w:rsidR="009B51CB" w:rsidRPr="001F641E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публикуются на сайте фонда, и в течение 3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 </w:t>
            </w:r>
            <w:r w:rsidRPr="001F641E">
              <w:rPr>
                <w:rFonts w:ascii="Times New Roman" w:hAnsi="Times New Roman" w:cs="Times New Roman"/>
                <w:sz w:val="24"/>
                <w:szCs w:val="24"/>
              </w:rPr>
              <w:t>уведомляются письмом.</w:t>
            </w:r>
          </w:p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CB" w:rsidRPr="000E3361" w:rsidTr="00EB2314">
        <w:tc>
          <w:tcPr>
            <w:tcW w:w="377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>Что происходит после положительного решения?</w:t>
            </w:r>
          </w:p>
        </w:tc>
        <w:tc>
          <w:tcPr>
            <w:tcW w:w="3541" w:type="pct"/>
          </w:tcPr>
          <w:p w:rsidR="009B51CB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после решения вам направят уведомление и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оглашения</w:t>
            </w:r>
          </w:p>
          <w:p w:rsidR="009B51CB" w:rsidRPr="00EF1622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должен подписать </w:t>
            </w: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и отправить подписанные экземпляры обратно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</w:t>
            </w: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получения уведомления о принятом решении</w:t>
            </w: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CB" w:rsidRPr="00EF1622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622">
              <w:rPr>
                <w:rFonts w:ascii="Times New Roman" w:hAnsi="Times New Roman" w:cs="Times New Roman"/>
                <w:sz w:val="24"/>
                <w:szCs w:val="24"/>
              </w:rPr>
              <w:t>перечисляет деньги на расчетный счет заявителя в течение 10 рабочих дней.</w:t>
            </w:r>
          </w:p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CB" w:rsidRPr="000E3361" w:rsidTr="00EB2314">
        <w:tc>
          <w:tcPr>
            <w:tcW w:w="377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pct"/>
          </w:tcPr>
          <w:p w:rsidR="009B51CB" w:rsidRPr="00EF1622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В каких случаях заявка может быть отклонена?</w:t>
            </w:r>
          </w:p>
        </w:tc>
        <w:tc>
          <w:tcPr>
            <w:tcW w:w="3541" w:type="pct"/>
          </w:tcPr>
          <w:p w:rsidR="009B51CB" w:rsidRPr="00CC2BE9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Причинами отказа могут быть:</w:t>
            </w:r>
          </w:p>
          <w:p w:rsidR="009B51CB" w:rsidRPr="00CC2BE9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неполное или недостоверное предоставление документов;</w:t>
            </w:r>
          </w:p>
          <w:p w:rsidR="009B51CB" w:rsidRPr="00CC2BE9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несоответствие требованиям порядка;</w:t>
            </w:r>
          </w:p>
          <w:p w:rsidR="009B51CB" w:rsidRPr="00CC2BE9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выявление недостоверных сведений;</w:t>
            </w:r>
          </w:p>
          <w:p w:rsidR="009B51CB" w:rsidRPr="00CC2BE9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финансирования;</w:t>
            </w:r>
          </w:p>
          <w:p w:rsidR="009B51CB" w:rsidRPr="00CC2BE9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наличие аналогичной поддержки в сроке действия;</w:t>
            </w:r>
          </w:p>
          <w:p w:rsidR="009B51CB" w:rsidRPr="00CC2BE9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неподписание соглашения.</w:t>
            </w:r>
          </w:p>
          <w:p w:rsidR="009B51CB" w:rsidRPr="00EF1622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CB" w:rsidRPr="000E3361" w:rsidTr="00EB2314">
        <w:tc>
          <w:tcPr>
            <w:tcW w:w="377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pct"/>
          </w:tcPr>
          <w:p w:rsidR="009B51CB" w:rsidRPr="00CC2BE9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обязательства возникают у Заявителя после получения поддержки?</w:t>
            </w:r>
          </w:p>
        </w:tc>
        <w:tc>
          <w:tcPr>
            <w:tcW w:w="3541" w:type="pct"/>
          </w:tcPr>
          <w:p w:rsidR="009B51CB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>подписать и выполнить условия Соглашения о предоставлении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1CB" w:rsidRPr="004E1504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>осуществлять предпринимательскую деятельность до конца следующего года;</w:t>
            </w:r>
          </w:p>
          <w:p w:rsidR="009B51CB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>сли заявитель — социальное предприятие:</w:t>
            </w: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>н должен подтвердить свой статус социального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1CB" w:rsidRPr="004E1504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>сли заявитель — молодой предприниматель:</w:t>
            </w: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>н обязан сохранить свою предпринимательскую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1504">
              <w:rPr>
                <w:rFonts w:ascii="Times New Roman" w:hAnsi="Times New Roman" w:cs="Times New Roman"/>
                <w:sz w:val="24"/>
                <w:szCs w:val="24"/>
              </w:rPr>
              <w:t>о есть, в следующем году после получения поддержки он должен продолжать реализовывать свой бизнес и не прекращать деятельность, которая была указана при подаче заявки и получении поддержки.</w:t>
            </w:r>
          </w:p>
          <w:p w:rsidR="009B51CB" w:rsidRPr="00CC2BE9" w:rsidRDefault="009B51CB" w:rsidP="009B51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CB" w:rsidRPr="000E3361" w:rsidTr="00EB2314">
        <w:tc>
          <w:tcPr>
            <w:tcW w:w="377" w:type="pct"/>
          </w:tcPr>
          <w:p w:rsidR="009B51CB" w:rsidRPr="000E3361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pct"/>
          </w:tcPr>
          <w:p w:rsidR="009B51CB" w:rsidRPr="00EF1622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07">
              <w:rPr>
                <w:rFonts w:ascii="Times New Roman" w:hAnsi="Times New Roman" w:cs="Times New Roman"/>
                <w:sz w:val="24"/>
                <w:szCs w:val="24"/>
              </w:rPr>
              <w:t>Можно ли получить повторную поддержку в один календарный год?</w:t>
            </w:r>
          </w:p>
        </w:tc>
        <w:tc>
          <w:tcPr>
            <w:tcW w:w="3541" w:type="pct"/>
          </w:tcPr>
          <w:p w:rsidR="009B51CB" w:rsidRPr="00EF1622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Да, если заявка была отклонена или средства не были полностью использованы, вы можете подать новую заявку при следующем отборе, соответствуя требованиям порядка.</w:t>
            </w:r>
          </w:p>
        </w:tc>
      </w:tr>
      <w:tr w:rsidR="009B51CB" w:rsidRPr="000E3361" w:rsidTr="00EB2314">
        <w:tc>
          <w:tcPr>
            <w:tcW w:w="377" w:type="pct"/>
          </w:tcPr>
          <w:p w:rsidR="009B51CB" w:rsidRPr="000E3361" w:rsidRDefault="005C5422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pct"/>
          </w:tcPr>
          <w:p w:rsidR="009B51CB" w:rsidRPr="008A4807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Как можно получить дополнительную информацию?</w:t>
            </w:r>
          </w:p>
        </w:tc>
        <w:tc>
          <w:tcPr>
            <w:tcW w:w="3541" w:type="pct"/>
          </w:tcPr>
          <w:p w:rsidR="009B51CB" w:rsidRDefault="009B51CB" w:rsidP="009B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E9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ознакомиться с полным порядком на портале </w:t>
            </w:r>
            <w:proofErr w:type="spellStart"/>
            <w:r w:rsidRPr="00CC2BE9">
              <w:rPr>
                <w:rFonts w:ascii="Times New Roman" w:hAnsi="Times New Roman" w:cs="Times New Roman"/>
                <w:sz w:val="24"/>
                <w:szCs w:val="24"/>
              </w:rPr>
              <w:t>бизнесюгры.рф</w:t>
            </w:r>
            <w:proofErr w:type="spellEnd"/>
            <w:r w:rsidRPr="00CC2BE9">
              <w:rPr>
                <w:rFonts w:ascii="Times New Roman" w:hAnsi="Times New Roman" w:cs="Times New Roman"/>
                <w:sz w:val="24"/>
                <w:szCs w:val="24"/>
              </w:rPr>
              <w:t xml:space="preserve"> или обратиться в структурные подразделения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«Мой Бизнес» для консультации:</w:t>
            </w:r>
          </w:p>
          <w:p w:rsidR="009B51CB" w:rsidRDefault="009B51CB" w:rsidP="009B51C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1B2">
              <w:rPr>
                <w:rFonts w:ascii="Times New Roman" w:hAnsi="Times New Roman" w:cs="Times New Roman"/>
                <w:b/>
                <w:sz w:val="24"/>
                <w:szCs w:val="24"/>
              </w:rPr>
              <w:t>по поддержке социального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Центр инноваций социального сферы, тел. +7(3467)33-38-96;</w:t>
            </w:r>
          </w:p>
          <w:p w:rsidR="009B51CB" w:rsidRPr="00CC2BE9" w:rsidRDefault="009B51CB" w:rsidP="0024373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1B2">
              <w:rPr>
                <w:rFonts w:ascii="Times New Roman" w:hAnsi="Times New Roman" w:cs="Times New Roman"/>
                <w:b/>
                <w:sz w:val="24"/>
                <w:szCs w:val="24"/>
              </w:rPr>
              <w:t>по поддержке молодежного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Центр образовательных программ и молодежного предпринимательства, +7(3467)33-31-43.</w:t>
            </w:r>
          </w:p>
        </w:tc>
      </w:tr>
    </w:tbl>
    <w:p w:rsidR="00AF06E4" w:rsidRPr="00AF06E4" w:rsidRDefault="00AF06E4">
      <w:pPr>
        <w:rPr>
          <w:rFonts w:ascii="Times New Roman" w:hAnsi="Times New Roman" w:cs="Times New Roman"/>
          <w:sz w:val="28"/>
          <w:szCs w:val="28"/>
        </w:rPr>
      </w:pPr>
    </w:p>
    <w:sectPr w:rsidR="00AF06E4" w:rsidRPr="00AF06E4" w:rsidSect="002437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6F3"/>
    <w:multiLevelType w:val="multilevel"/>
    <w:tmpl w:val="7A6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D361A"/>
    <w:multiLevelType w:val="multilevel"/>
    <w:tmpl w:val="6332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C5155"/>
    <w:multiLevelType w:val="multilevel"/>
    <w:tmpl w:val="C45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5467A"/>
    <w:multiLevelType w:val="multilevel"/>
    <w:tmpl w:val="DD5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00F21"/>
    <w:multiLevelType w:val="multilevel"/>
    <w:tmpl w:val="4F32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1295"/>
    <w:multiLevelType w:val="multilevel"/>
    <w:tmpl w:val="399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23D8F"/>
    <w:multiLevelType w:val="multilevel"/>
    <w:tmpl w:val="D15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232B0"/>
    <w:multiLevelType w:val="multilevel"/>
    <w:tmpl w:val="8A4A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758C1"/>
    <w:multiLevelType w:val="multilevel"/>
    <w:tmpl w:val="755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6037E"/>
    <w:multiLevelType w:val="multilevel"/>
    <w:tmpl w:val="60FA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F120F"/>
    <w:multiLevelType w:val="multilevel"/>
    <w:tmpl w:val="1C6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D30296"/>
    <w:multiLevelType w:val="multilevel"/>
    <w:tmpl w:val="CB72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F3396"/>
    <w:multiLevelType w:val="hybridMultilevel"/>
    <w:tmpl w:val="76B0D70A"/>
    <w:lvl w:ilvl="0" w:tplc="5F62C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24605"/>
    <w:multiLevelType w:val="hybridMultilevel"/>
    <w:tmpl w:val="9E62C5EC"/>
    <w:lvl w:ilvl="0" w:tplc="98185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A299E"/>
    <w:multiLevelType w:val="multilevel"/>
    <w:tmpl w:val="B3FE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2"/>
  </w:num>
  <w:num w:numId="8">
    <w:abstractNumId w:val="3"/>
  </w:num>
  <w:num w:numId="9">
    <w:abstractNumId w:val="14"/>
  </w:num>
  <w:num w:numId="10">
    <w:abstractNumId w:val="5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52"/>
    <w:rsid w:val="00097888"/>
    <w:rsid w:val="000E3361"/>
    <w:rsid w:val="001F641E"/>
    <w:rsid w:val="0024373C"/>
    <w:rsid w:val="002669B8"/>
    <w:rsid w:val="0037332F"/>
    <w:rsid w:val="003D7652"/>
    <w:rsid w:val="004E1504"/>
    <w:rsid w:val="0052554B"/>
    <w:rsid w:val="005331B2"/>
    <w:rsid w:val="005C5422"/>
    <w:rsid w:val="005D788D"/>
    <w:rsid w:val="00667EEC"/>
    <w:rsid w:val="007E5AE5"/>
    <w:rsid w:val="008A4807"/>
    <w:rsid w:val="008C54D6"/>
    <w:rsid w:val="0096018B"/>
    <w:rsid w:val="009B51CB"/>
    <w:rsid w:val="00A0458A"/>
    <w:rsid w:val="00A267A1"/>
    <w:rsid w:val="00AA381D"/>
    <w:rsid w:val="00AF06E4"/>
    <w:rsid w:val="00B50804"/>
    <w:rsid w:val="00C413AC"/>
    <w:rsid w:val="00C66A6D"/>
    <w:rsid w:val="00D0056C"/>
    <w:rsid w:val="00D1647C"/>
    <w:rsid w:val="00D46409"/>
    <w:rsid w:val="00D63FF3"/>
    <w:rsid w:val="00EB2314"/>
    <w:rsid w:val="00EF1622"/>
    <w:rsid w:val="00F5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0A072-894E-4B38-A003-3BE8EB8D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E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361"/>
    <w:rPr>
      <w:b/>
      <w:bCs/>
    </w:rPr>
  </w:style>
  <w:style w:type="paragraph" w:styleId="a6">
    <w:name w:val="List Paragraph"/>
    <w:basedOn w:val="a"/>
    <w:uiPriority w:val="34"/>
    <w:qFormat/>
    <w:rsid w:val="000E3361"/>
    <w:pPr>
      <w:ind w:left="720"/>
      <w:contextualSpacing/>
    </w:pPr>
  </w:style>
  <w:style w:type="character" w:customStyle="1" w:styleId="fontstyle01">
    <w:name w:val="fontstyle01"/>
    <w:basedOn w:val="a0"/>
    <w:rsid w:val="009601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6344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Владимировна</dc:creator>
  <cp:keywords/>
  <dc:description/>
  <cp:lastModifiedBy>Кузнецова Елена Владимировна</cp:lastModifiedBy>
  <cp:revision>15</cp:revision>
  <dcterms:created xsi:type="dcterms:W3CDTF">2025-07-24T06:35:00Z</dcterms:created>
  <dcterms:modified xsi:type="dcterms:W3CDTF">2025-07-30T06:57:00Z</dcterms:modified>
</cp:coreProperties>
</file>