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1EEC" w14:textId="545D270A" w:rsidR="0010257D" w:rsidRPr="004B3EFD" w:rsidRDefault="0010257D" w:rsidP="0010257D">
      <w:pPr>
        <w:jc w:val="right"/>
        <w:rPr>
          <w:rFonts w:ascii="Times New Roman" w:hAnsi="Times New Roman" w:cs="Times New Roman"/>
        </w:rPr>
      </w:pPr>
      <w:r w:rsidRPr="004B3EFD">
        <w:rPr>
          <w:rFonts w:ascii="Times New Roman" w:hAnsi="Times New Roman" w:cs="Times New Roman"/>
        </w:rPr>
        <w:t xml:space="preserve">Приложение </w:t>
      </w:r>
      <w:r w:rsidR="007543D2">
        <w:rPr>
          <w:rFonts w:ascii="Times New Roman" w:hAnsi="Times New Roman" w:cs="Times New Roman"/>
        </w:rPr>
        <w:t>2</w:t>
      </w:r>
    </w:p>
    <w:p w14:paraId="13AA09CC" w14:textId="63D55964" w:rsidR="0010257D" w:rsidRPr="004B3EFD" w:rsidRDefault="0010257D" w:rsidP="0010257D">
      <w:pPr>
        <w:jc w:val="center"/>
        <w:rPr>
          <w:rFonts w:ascii="Times New Roman" w:hAnsi="Times New Roman" w:cs="Times New Roman"/>
          <w:b/>
          <w:bCs/>
        </w:rPr>
      </w:pPr>
      <w:r w:rsidRPr="0010257D">
        <w:rPr>
          <w:rFonts w:ascii="Times New Roman" w:hAnsi="Times New Roman" w:cs="Times New Roman"/>
          <w:b/>
          <w:bCs/>
        </w:rPr>
        <w:t xml:space="preserve">Перечень </w:t>
      </w:r>
      <w:r w:rsidR="00AE2D78">
        <w:rPr>
          <w:rFonts w:ascii="Times New Roman" w:hAnsi="Times New Roman" w:cs="Times New Roman"/>
          <w:b/>
          <w:bCs/>
        </w:rPr>
        <w:t>полноформатных</w:t>
      </w:r>
      <w:r w:rsidRPr="0010257D">
        <w:rPr>
          <w:rFonts w:ascii="Times New Roman" w:hAnsi="Times New Roman" w:cs="Times New Roman"/>
          <w:b/>
          <w:bCs/>
        </w:rPr>
        <w:t xml:space="preserve"> и акселерационных программ</w:t>
      </w:r>
      <w:r w:rsidR="00AE2D78">
        <w:rPr>
          <w:rFonts w:ascii="Times New Roman" w:hAnsi="Times New Roman" w:cs="Times New Roman"/>
          <w:b/>
          <w:bCs/>
        </w:rPr>
        <w:t xml:space="preserve"> </w:t>
      </w:r>
      <w:r w:rsidRPr="0010257D">
        <w:rPr>
          <w:rFonts w:ascii="Times New Roman" w:hAnsi="Times New Roman" w:cs="Times New Roman"/>
          <w:b/>
          <w:bCs/>
        </w:rPr>
        <w:t>Фонд</w:t>
      </w:r>
      <w:r w:rsidR="007543D2">
        <w:rPr>
          <w:rFonts w:ascii="Times New Roman" w:hAnsi="Times New Roman" w:cs="Times New Roman"/>
          <w:b/>
          <w:bCs/>
        </w:rPr>
        <w:t>а</w:t>
      </w:r>
      <w:r w:rsidRPr="0010257D">
        <w:rPr>
          <w:rFonts w:ascii="Times New Roman" w:hAnsi="Times New Roman" w:cs="Times New Roman"/>
          <w:b/>
          <w:bCs/>
        </w:rPr>
        <w:t xml:space="preserve"> поддержки предпринимательства Югры «Мой Бизнес</w:t>
      </w:r>
      <w:r w:rsidR="00AE2D78">
        <w:rPr>
          <w:rFonts w:ascii="Times New Roman" w:hAnsi="Times New Roman" w:cs="Times New Roman"/>
          <w:b/>
          <w:bCs/>
        </w:rPr>
        <w:t>»</w:t>
      </w:r>
      <w:r w:rsidR="007543D2">
        <w:rPr>
          <w:rFonts w:ascii="Times New Roman" w:hAnsi="Times New Roman" w:cs="Times New Roman"/>
          <w:b/>
          <w:bCs/>
        </w:rPr>
        <w:t xml:space="preserve">, запланированных </w:t>
      </w:r>
      <w:r w:rsidRPr="0010257D">
        <w:rPr>
          <w:rFonts w:ascii="Times New Roman" w:hAnsi="Times New Roman" w:cs="Times New Roman"/>
          <w:b/>
          <w:bCs/>
        </w:rPr>
        <w:t>до конца 2026 года.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53"/>
        <w:gridCol w:w="2499"/>
        <w:gridCol w:w="2041"/>
        <w:gridCol w:w="2498"/>
        <w:gridCol w:w="3462"/>
        <w:gridCol w:w="3407"/>
      </w:tblGrid>
      <w:tr w:rsidR="00956F10" w:rsidRPr="004B3EFD" w14:paraId="68FB7B22" w14:textId="77777777" w:rsidTr="0033242F">
        <w:trPr>
          <w:trHeight w:val="1396"/>
        </w:trPr>
        <w:tc>
          <w:tcPr>
            <w:tcW w:w="224" w:type="pct"/>
          </w:tcPr>
          <w:p w14:paraId="7D46843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№, п/п</w:t>
            </w:r>
          </w:p>
        </w:tc>
        <w:tc>
          <w:tcPr>
            <w:tcW w:w="858" w:type="pct"/>
          </w:tcPr>
          <w:p w14:paraId="154B1929" w14:textId="6E59D928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программы</w:t>
            </w:r>
          </w:p>
        </w:tc>
        <w:tc>
          <w:tcPr>
            <w:tcW w:w="701" w:type="pct"/>
          </w:tcPr>
          <w:p w14:paraId="7D10F203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Период реализации</w:t>
            </w:r>
          </w:p>
        </w:tc>
        <w:tc>
          <w:tcPr>
            <w:tcW w:w="858" w:type="pct"/>
          </w:tcPr>
          <w:p w14:paraId="0E215F2B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  <w:tc>
          <w:tcPr>
            <w:tcW w:w="1189" w:type="pct"/>
          </w:tcPr>
          <w:p w14:paraId="314CB4B0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Краткая информация</w:t>
            </w:r>
          </w:p>
        </w:tc>
        <w:tc>
          <w:tcPr>
            <w:tcW w:w="1170" w:type="pct"/>
          </w:tcPr>
          <w:p w14:paraId="66BC830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</w:tr>
      <w:tr w:rsidR="00956F10" w:rsidRPr="004B3EFD" w14:paraId="5F1D4D14" w14:textId="77777777" w:rsidTr="0033242F">
        <w:tc>
          <w:tcPr>
            <w:tcW w:w="224" w:type="pct"/>
            <w:hideMark/>
          </w:tcPr>
          <w:p w14:paraId="12AFAE28" w14:textId="77777777" w:rsidR="0010257D" w:rsidRPr="004B3EF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8" w:type="pct"/>
          </w:tcPr>
          <w:p w14:paraId="78B8F019" w14:textId="33B29714" w:rsidR="0010257D" w:rsidRPr="004B3EF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Основы предпринимательской деятельности и бизнес-планирования</w:t>
            </w:r>
          </w:p>
        </w:tc>
        <w:tc>
          <w:tcPr>
            <w:tcW w:w="701" w:type="pct"/>
          </w:tcPr>
          <w:p w14:paraId="31FCF72F" w14:textId="77777777" w:rsidR="0010257D" w:rsidRDefault="0010257D" w:rsidP="002764B4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10257D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Сентябрь — 15.12.2026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(даты по согласованию с Заказчиком.</w:t>
            </w:r>
          </w:p>
          <w:p w14:paraId="69DFD86E" w14:textId="31564FFF" w:rsidR="0010257D" w:rsidRPr="0010257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858" w:type="pct"/>
          </w:tcPr>
          <w:p w14:paraId="4B7EDCC9" w14:textId="39228B33" w:rsidR="0010257D" w:rsidRPr="004B3EF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Начинающие субъекты МСП, самозанятые, физические лица, заинтересованные в осуществлении предпринимательской деятельности</w:t>
            </w:r>
          </w:p>
        </w:tc>
        <w:tc>
          <w:tcPr>
            <w:tcW w:w="1189" w:type="pct"/>
          </w:tcPr>
          <w:p w14:paraId="0E4AEEAB" w14:textId="0330F5D5" w:rsidR="00AE2D78" w:rsidRDefault="00AE2D78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Вид программы: Полноформатная </w:t>
            </w:r>
            <w:r w:rsidR="00956F10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программа </w:t>
            </w:r>
            <w:r w:rsidR="00956F10" w:rsidRPr="00956F10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обучения продолжительностью 16 и более академических часов, отобранных Министерством экономического развития Российской Федерации</w:t>
            </w:r>
            <w:r w:rsidR="00956F10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)</w:t>
            </w:r>
          </w:p>
          <w:p w14:paraId="2B5B6EAA" w14:textId="69056044" w:rsidR="00AE2D78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0257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Обучение базовым навыкам бизнеса. </w:t>
            </w:r>
          </w:p>
          <w:p w14:paraId="2C703F76" w14:textId="7E9395D0" w:rsidR="00AE2D78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0257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Смешанный формат: 4 очных потока (города 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Ханты-Мансийского автономного округа – </w:t>
            </w:r>
            <w:r w:rsidR="008320D6"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Югры</w:t>
            </w:r>
            <w:r w:rsidRPr="0010257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) и 2 онлайн-потока. </w:t>
            </w:r>
          </w:p>
          <w:p w14:paraId="30051129" w14:textId="14700B8D" w:rsidR="0010257D" w:rsidRPr="004B3EFD" w:rsidRDefault="0010257D" w:rsidP="00AE2D78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0257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Охват </w:t>
            </w:r>
            <w:r w:rsidR="00AE2D78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– </w:t>
            </w:r>
            <w:r w:rsidRPr="0010257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150 чел.</w:t>
            </w:r>
          </w:p>
        </w:tc>
        <w:tc>
          <w:tcPr>
            <w:tcW w:w="1170" w:type="pct"/>
          </w:tcPr>
          <w:p w14:paraId="143546BB" w14:textId="0C840A4A" w:rsidR="00956F10" w:rsidRDefault="0048257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Комплексная программа запуска бизнеса.</w:t>
            </w:r>
          </w:p>
          <w:p w14:paraId="4D700FDC" w14:textId="083CCE41" w:rsidR="00AE2D78" w:rsidRPr="004B3EFD" w:rsidRDefault="0048257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Изучение правовых аспектов (выбор формы собственности, регистрация), налогового планирования и финансовой грамотности (точка безубыточности, Unit-экономика). Основы маркетинга, анализ конкурентной среды и поиск ниши. Разработка операционного плана и управления рисками. Формат: Смешанный (4 очных потока в 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Ханты-Мансийско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автономно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округ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е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– </w:t>
            </w:r>
            <w:r w:rsidR="008320D6"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е</w:t>
            </w:r>
            <w:r w:rsidR="008320D6"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и 2 онлайн-потока). Программа от 16 </w:t>
            </w:r>
            <w:proofErr w:type="spellStart"/>
            <w:r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82573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. часов. Результат: Написание и защита готового бизнес-плана. </w:t>
            </w:r>
          </w:p>
        </w:tc>
      </w:tr>
      <w:tr w:rsidR="00956F10" w:rsidRPr="004B3EFD" w14:paraId="3561E61D" w14:textId="77777777" w:rsidTr="0033242F">
        <w:tc>
          <w:tcPr>
            <w:tcW w:w="224" w:type="pct"/>
          </w:tcPr>
          <w:p w14:paraId="303989B9" w14:textId="07C5AC99" w:rsidR="0033242F" w:rsidRPr="004B3EFD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58" w:type="pct"/>
          </w:tcPr>
          <w:p w14:paraId="2A653E6C" w14:textId="70660394" w:rsidR="0033242F" w:rsidRPr="0010257D" w:rsidRDefault="0033242F" w:rsidP="0033242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«Акселератор роста малого бизнеса»</w:t>
            </w:r>
          </w:p>
        </w:tc>
        <w:tc>
          <w:tcPr>
            <w:tcW w:w="701" w:type="pct"/>
          </w:tcPr>
          <w:p w14:paraId="09188244" w14:textId="14A434C9" w:rsidR="0033242F" w:rsidRPr="0010257D" w:rsidRDefault="0033242F" w:rsidP="0033242F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Сентябрь – декабрь 2026</w:t>
            </w:r>
          </w:p>
        </w:tc>
        <w:tc>
          <w:tcPr>
            <w:tcW w:w="858" w:type="pct"/>
          </w:tcPr>
          <w:p w14:paraId="7A89CBC6" w14:textId="77777777" w:rsidR="0033242F" w:rsidRDefault="0033242F" w:rsidP="0033242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Субъекты МСП и самозанятые, заинтересованные в участи в закупках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крупнейших заказчиков</w:t>
            </w:r>
          </w:p>
          <w:p w14:paraId="135B5315" w14:textId="77777777" w:rsidR="0033242F" w:rsidRDefault="0033242F" w:rsidP="0033242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18F12B0" w14:textId="77777777" w:rsidR="0033242F" w:rsidRDefault="0033242F" w:rsidP="0033242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Крупнейшие заказчики, присутствующие в регионе, в том числе осуществляющие закупки по Федеральному закону № 223-ФЗ </w:t>
            </w:r>
          </w:p>
          <w:p w14:paraId="58CCBD68" w14:textId="77777777" w:rsidR="0033242F" w:rsidRDefault="0033242F" w:rsidP="0033242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C4A13B1" w14:textId="77777777" w:rsid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89" w:type="pct"/>
          </w:tcPr>
          <w:p w14:paraId="10E22E7E" w14:textId="2C30C49E" w:rsidR="0033242F" w:rsidRDefault="00956F10" w:rsidP="00956F10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 xml:space="preserve">Вид программы: акселерационная программа Продолжительность: более </w:t>
            </w:r>
            <w:r w:rsidR="0033242F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ак</w:t>
            </w:r>
            <w:proofErr w:type="spellEnd"/>
            <w:r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70" w:type="pct"/>
          </w:tcPr>
          <w:p w14:paraId="4193381F" w14:textId="77777777" w:rsidR="00956F10" w:rsidRPr="00956F10" w:rsidRDefault="00956F10" w:rsidP="00956F10">
            <w:pPr>
              <w:rPr>
                <w:rFonts w:ascii="Times New Roman" w:hAnsi="Times New Roman" w:cs="Times New Roman"/>
              </w:rPr>
            </w:pPr>
            <w:r w:rsidRPr="00956F10">
              <w:rPr>
                <w:rFonts w:ascii="Times New Roman" w:hAnsi="Times New Roman" w:cs="Times New Roman"/>
              </w:rPr>
              <w:t xml:space="preserve">Скаутинг и отбор: оценка потенциальных заявок на участие в закупках крупнейших заказчиков </w:t>
            </w:r>
            <w:r w:rsidRPr="00956F10">
              <w:rPr>
                <w:rFonts w:ascii="Times New Roman" w:hAnsi="Times New Roman" w:cs="Times New Roman"/>
              </w:rPr>
              <w:lastRenderedPageBreak/>
              <w:t>(список заказчиков по согласованию с Фондом).</w:t>
            </w:r>
          </w:p>
          <w:p w14:paraId="47DCDAFF" w14:textId="77777777" w:rsidR="00956F10" w:rsidRPr="00956F10" w:rsidRDefault="00956F10" w:rsidP="00956F10">
            <w:pPr>
              <w:rPr>
                <w:rFonts w:ascii="Times New Roman" w:hAnsi="Times New Roman" w:cs="Times New Roman"/>
              </w:rPr>
            </w:pPr>
            <w:r w:rsidRPr="00956F10">
              <w:rPr>
                <w:rFonts w:ascii="Times New Roman" w:hAnsi="Times New Roman" w:cs="Times New Roman"/>
              </w:rPr>
              <w:t>Образовательный блок: Короткие практические модули по требованиям к закупкам.</w:t>
            </w:r>
          </w:p>
          <w:p w14:paraId="7ECA4B64" w14:textId="77777777" w:rsidR="00956F10" w:rsidRPr="00956F10" w:rsidRDefault="00956F10" w:rsidP="00956F10">
            <w:pPr>
              <w:rPr>
                <w:rFonts w:ascii="Times New Roman" w:hAnsi="Times New Roman" w:cs="Times New Roman"/>
              </w:rPr>
            </w:pPr>
            <w:r w:rsidRPr="00956F10">
              <w:rPr>
                <w:rFonts w:ascii="Times New Roman" w:hAnsi="Times New Roman" w:cs="Times New Roman"/>
              </w:rPr>
              <w:t>Треккинг: Индивидуальное сопровождение для приведения к соответствию требованиям заказчика.</w:t>
            </w:r>
          </w:p>
          <w:p w14:paraId="31BB249B" w14:textId="77777777" w:rsidR="00956F10" w:rsidRPr="00956F10" w:rsidRDefault="00956F10" w:rsidP="00956F10">
            <w:pPr>
              <w:rPr>
                <w:rFonts w:ascii="Times New Roman" w:hAnsi="Times New Roman" w:cs="Times New Roman"/>
              </w:rPr>
            </w:pPr>
            <w:r w:rsidRPr="00956F10">
              <w:rPr>
                <w:rFonts w:ascii="Times New Roman" w:hAnsi="Times New Roman" w:cs="Times New Roman"/>
              </w:rPr>
              <w:t>Менторство: Консультации с профильными экспертами, специалистами.</w:t>
            </w:r>
          </w:p>
          <w:p w14:paraId="737809B9" w14:textId="77777777" w:rsidR="00956F10" w:rsidRPr="00956F10" w:rsidRDefault="00956F10" w:rsidP="00956F10">
            <w:pPr>
              <w:tabs>
                <w:tab w:val="left" w:pos="3682"/>
                <w:tab w:val="center" w:pos="5329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956F10">
              <w:rPr>
                <w:rFonts w:ascii="Times New Roman" w:eastAsia="Times New Roman" w:hAnsi="Times New Roman" w:cs="Times New Roman"/>
                <w:lang w:eastAsia="ru-RU"/>
              </w:rPr>
              <w:t>Бизнес-семинар с у</w:t>
            </w:r>
            <w:r w:rsidRPr="00956F10">
              <w:rPr>
                <w:rFonts w:ascii="Times New Roman" w:hAnsi="Times New Roman" w:cs="Times New Roman"/>
              </w:rPr>
              <w:t xml:space="preserve">частием представителей </w:t>
            </w:r>
            <w:r w:rsidRPr="00956F10">
              <w:rPr>
                <w:rFonts w:ascii="Times New Roman" w:eastAsia="Calibri" w:hAnsi="Times New Roman" w:cs="Times New Roman"/>
                <w:lang w:eastAsia="ru-RU"/>
              </w:rPr>
              <w:t xml:space="preserve">АО «Корпорация «МСП» по вопросам реализации </w:t>
            </w:r>
            <w:r w:rsidRPr="00956F10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«выращивания» поставщиков, </w:t>
            </w:r>
            <w:r w:rsidRPr="00956F10">
              <w:rPr>
                <w:rFonts w:ascii="Times New Roman" w:eastAsia="Times New Roman" w:hAnsi="Times New Roman" w:cs="Times New Roman"/>
                <w:lang w:eastAsia="ru-RU"/>
              </w:rPr>
              <w:br/>
              <w:t>в том числе с использованием механизма заключения «офсетных» договоров».</w:t>
            </w:r>
          </w:p>
          <w:p w14:paraId="501E4C4C" w14:textId="037E311B" w:rsidR="0033242F" w:rsidRPr="00956F10" w:rsidRDefault="00956F10" w:rsidP="00956F10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956F10">
              <w:rPr>
                <w:rFonts w:ascii="Times New Roman" w:hAnsi="Times New Roman" w:cs="Times New Roman"/>
              </w:rPr>
              <w:t>Финальное выступление участников перед заказчиками, заключение пилотных сделок или соглашений о намерении.</w:t>
            </w:r>
          </w:p>
        </w:tc>
      </w:tr>
      <w:tr w:rsidR="00956F10" w:rsidRPr="0033242F" w14:paraId="784F4D09" w14:textId="77777777" w:rsidTr="00BF406C">
        <w:tc>
          <w:tcPr>
            <w:tcW w:w="224" w:type="pct"/>
          </w:tcPr>
          <w:p w14:paraId="6174333F" w14:textId="154B387A" w:rsid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858" w:type="pct"/>
            <w:vAlign w:val="center"/>
          </w:tcPr>
          <w:p w14:paraId="41DEDF70" w14:textId="1F96EF8D" w:rsidR="0033242F" w:rsidRP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Акселератор «Бизнес-класс: Арктика: бизнес-реальность»</w:t>
            </w:r>
          </w:p>
        </w:tc>
        <w:tc>
          <w:tcPr>
            <w:tcW w:w="701" w:type="pct"/>
            <w:vAlign w:val="center"/>
          </w:tcPr>
          <w:p w14:paraId="1E2EB20B" w14:textId="7C70A539" w:rsidR="0033242F" w:rsidRP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Сентябрь — 15.11.2026</w:t>
            </w:r>
          </w:p>
        </w:tc>
        <w:tc>
          <w:tcPr>
            <w:tcW w:w="858" w:type="pct"/>
            <w:vAlign w:val="center"/>
          </w:tcPr>
          <w:p w14:paraId="0071081F" w14:textId="636C9454" w:rsidR="0033242F" w:rsidRP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Молодежь до 35 лет в Арктической зоне </w:t>
            </w:r>
            <w:r w:rsidR="008320D6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Ханты-Мансийского автономного округа – </w:t>
            </w:r>
            <w:r w:rsidR="008320D6"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Югры</w:t>
            </w:r>
            <w:r w:rsidR="008320D6"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(Белоярский и Березовский р-ны).</w:t>
            </w:r>
          </w:p>
        </w:tc>
        <w:tc>
          <w:tcPr>
            <w:tcW w:w="1189" w:type="pct"/>
            <w:vAlign w:val="center"/>
          </w:tcPr>
          <w:p w14:paraId="12D7AC6B" w14:textId="7973EEDD" w:rsidR="00956F10" w:rsidRDefault="00956F10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Вид программы: акселерационная программа</w:t>
            </w:r>
          </w:p>
          <w:p w14:paraId="3C2E7FBF" w14:textId="585D6AD1" w:rsid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Гибридный акселератор по созданию локальных брендов, турпродуктов и сервисов в условиях Крайнего Севера.</w:t>
            </w:r>
          </w:p>
          <w:p w14:paraId="0B51429D" w14:textId="3CED8A4B" w:rsidR="0033242F" w:rsidRPr="0033242F" w:rsidRDefault="0033242F" w:rsidP="0033242F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Продолжительность: более 100 часов</w:t>
            </w:r>
          </w:p>
        </w:tc>
        <w:tc>
          <w:tcPr>
            <w:tcW w:w="1170" w:type="pct"/>
            <w:vAlign w:val="center"/>
          </w:tcPr>
          <w:p w14:paraId="5780979F" w14:textId="63A6F2E9" w:rsidR="00956F10" w:rsidRDefault="00956F10" w:rsidP="00956F10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запуска и развития бизнеса.</w:t>
            </w:r>
          </w:p>
          <w:p w14:paraId="5068F8F6" w14:textId="620D3F98" w:rsidR="0033242F" w:rsidRPr="0033242F" w:rsidRDefault="002516EB" w:rsidP="0033242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очного образовательного интенсива </w:t>
            </w:r>
            <w:r w:rsidR="0033242F" w:rsidRPr="0033242F">
              <w:rPr>
                <w:rFonts w:ascii="Times New Roman" w:hAnsi="Times New Roman" w:cs="Times New Roman"/>
              </w:rPr>
              <w:t xml:space="preserve">в Белоярском и Березовском районах </w:t>
            </w:r>
            <w:r>
              <w:rPr>
                <w:rFonts w:ascii="Times New Roman" w:hAnsi="Times New Roman" w:cs="Times New Roman"/>
              </w:rPr>
              <w:t>(к</w:t>
            </w:r>
            <w:r w:rsidR="0033242F" w:rsidRPr="0033242F">
              <w:rPr>
                <w:rFonts w:ascii="Times New Roman" w:hAnsi="Times New Roman" w:cs="Times New Roman"/>
              </w:rPr>
              <w:t xml:space="preserve">омандообразование, </w:t>
            </w:r>
            <w:r>
              <w:rPr>
                <w:rFonts w:ascii="Times New Roman" w:hAnsi="Times New Roman" w:cs="Times New Roman"/>
              </w:rPr>
              <w:t>практикум по бизнес-моделированию</w:t>
            </w:r>
            <w:r w:rsidR="0033242F" w:rsidRPr="0033242F">
              <w:rPr>
                <w:rFonts w:ascii="Times New Roman" w:hAnsi="Times New Roman" w:cs="Times New Roman"/>
              </w:rPr>
              <w:t xml:space="preserve">, выезд на </w:t>
            </w:r>
            <w:r w:rsidR="0033242F" w:rsidRPr="0033242F">
              <w:rPr>
                <w:rFonts w:ascii="Times New Roman" w:hAnsi="Times New Roman" w:cs="Times New Roman"/>
              </w:rPr>
              <w:lastRenderedPageBreak/>
              <w:t>предприятия</w:t>
            </w:r>
            <w:r>
              <w:rPr>
                <w:rFonts w:ascii="Times New Roman" w:hAnsi="Times New Roman" w:cs="Times New Roman"/>
              </w:rPr>
              <w:t>,</w:t>
            </w:r>
            <w:r w:rsidR="0033242F" w:rsidRPr="0033242F">
              <w:rPr>
                <w:rFonts w:ascii="Times New Roman" w:hAnsi="Times New Roman" w:cs="Times New Roman"/>
              </w:rPr>
              <w:t xml:space="preserve"> диалог с властью</w:t>
            </w:r>
            <w:r>
              <w:rPr>
                <w:rFonts w:ascii="Times New Roman" w:hAnsi="Times New Roman" w:cs="Times New Roman"/>
              </w:rPr>
              <w:t>)</w:t>
            </w:r>
            <w:r w:rsidR="0033242F" w:rsidRPr="0033242F">
              <w:rPr>
                <w:rFonts w:ascii="Times New Roman" w:hAnsi="Times New Roman" w:cs="Times New Roman"/>
              </w:rPr>
              <w:t>.</w:t>
            </w:r>
          </w:p>
          <w:p w14:paraId="6623D8DF" w14:textId="06B5FAC7" w:rsidR="0033242F" w:rsidRPr="0033242F" w:rsidRDefault="0033242F" w:rsidP="0033242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33242F">
              <w:rPr>
                <w:rFonts w:ascii="Times New Roman" w:hAnsi="Times New Roman" w:cs="Times New Roman"/>
              </w:rPr>
              <w:t>«</w:t>
            </w:r>
            <w:r w:rsidR="002516EB">
              <w:rPr>
                <w:rFonts w:ascii="Times New Roman" w:hAnsi="Times New Roman" w:cs="Times New Roman"/>
              </w:rPr>
              <w:t>П</w:t>
            </w:r>
            <w:r w:rsidR="002516EB" w:rsidRPr="002516EB">
              <w:rPr>
                <w:rFonts w:ascii="Times New Roman" w:hAnsi="Times New Roman" w:cs="Times New Roman"/>
              </w:rPr>
              <w:t>роведение серии обучающих онлайн-вебинаров и практических занятий</w:t>
            </w:r>
            <w:r w:rsidR="002516EB">
              <w:rPr>
                <w:rFonts w:ascii="Times New Roman" w:hAnsi="Times New Roman" w:cs="Times New Roman"/>
              </w:rPr>
              <w:t xml:space="preserve"> </w:t>
            </w:r>
            <w:r w:rsidR="002516EB" w:rsidRPr="002516EB">
              <w:rPr>
                <w:rFonts w:ascii="Times New Roman" w:hAnsi="Times New Roman" w:cs="Times New Roman"/>
              </w:rPr>
              <w:t>по профильным бизнес-темам.</w:t>
            </w:r>
          </w:p>
          <w:p w14:paraId="0843C53F" w14:textId="7E547D4E" w:rsidR="0033242F" w:rsidRPr="0033242F" w:rsidRDefault="0033242F" w:rsidP="0033242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33242F">
              <w:rPr>
                <w:rFonts w:ascii="Times New Roman" w:hAnsi="Times New Roman" w:cs="Times New Roman"/>
              </w:rPr>
              <w:t>Трекинг: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16EB" w:rsidRPr="002516EB">
              <w:rPr>
                <w:rFonts w:ascii="Times New Roman" w:hAnsi="Times New Roman" w:cs="Times New Roman"/>
              </w:rPr>
              <w:t>экспертное сопровождение и бизнес-менторство</w:t>
            </w:r>
            <w:r w:rsidR="002516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516EB" w:rsidRPr="002516EB">
              <w:rPr>
                <w:rFonts w:ascii="Times New Roman" w:hAnsi="Times New Roman" w:cs="Times New Roman"/>
              </w:rPr>
              <w:t>(консультации и контроль показателей проектов)</w:t>
            </w:r>
            <w:r w:rsidRPr="0033242F">
              <w:rPr>
                <w:rFonts w:ascii="Times New Roman" w:hAnsi="Times New Roman" w:cs="Times New Roman"/>
              </w:rPr>
              <w:t>.</w:t>
            </w:r>
          </w:p>
          <w:p w14:paraId="4775411A" w14:textId="066A7CC1" w:rsidR="0033242F" w:rsidRPr="0033242F" w:rsidRDefault="0033242F" w:rsidP="0033242F">
            <w:pPr>
              <w:pStyle w:val="a7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33242F">
              <w:rPr>
                <w:rFonts w:ascii="Times New Roman" w:hAnsi="Times New Roman" w:cs="Times New Roman"/>
              </w:rPr>
              <w:t xml:space="preserve">Финал </w:t>
            </w:r>
            <w:r w:rsidR="002516EB">
              <w:rPr>
                <w:rFonts w:ascii="Times New Roman" w:hAnsi="Times New Roman" w:cs="Times New Roman"/>
              </w:rPr>
              <w:t>в очном формате в г. Белоярский</w:t>
            </w:r>
            <w:r w:rsidR="00085558">
              <w:rPr>
                <w:rFonts w:ascii="Times New Roman" w:hAnsi="Times New Roman" w:cs="Times New Roman"/>
              </w:rPr>
              <w:t xml:space="preserve"> </w:t>
            </w:r>
            <w:r w:rsidRPr="0033242F">
              <w:rPr>
                <w:rFonts w:ascii="Times New Roman" w:hAnsi="Times New Roman" w:cs="Times New Roman"/>
              </w:rPr>
              <w:t>(Демо-день):</w:t>
            </w:r>
            <w:r w:rsidR="002516EB">
              <w:rPr>
                <w:rFonts w:ascii="Times New Roman" w:hAnsi="Times New Roman" w:cs="Times New Roman"/>
              </w:rPr>
              <w:t xml:space="preserve"> защита проектов</w:t>
            </w:r>
          </w:p>
        </w:tc>
      </w:tr>
    </w:tbl>
    <w:p w14:paraId="0F7BB042" w14:textId="77777777" w:rsidR="005A079B" w:rsidRDefault="005A079B"/>
    <w:sectPr w:rsidR="005A079B" w:rsidSect="00E55BE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5D48"/>
    <w:multiLevelType w:val="hybridMultilevel"/>
    <w:tmpl w:val="EC46C4F6"/>
    <w:lvl w:ilvl="0" w:tplc="864EE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E130A"/>
    <w:multiLevelType w:val="multilevel"/>
    <w:tmpl w:val="3A1C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4715BD"/>
    <w:multiLevelType w:val="multilevel"/>
    <w:tmpl w:val="475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E0C87"/>
    <w:multiLevelType w:val="hybridMultilevel"/>
    <w:tmpl w:val="95FED9BA"/>
    <w:lvl w:ilvl="0" w:tplc="92B4A6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E7331"/>
    <w:multiLevelType w:val="hybridMultilevel"/>
    <w:tmpl w:val="218674F6"/>
    <w:lvl w:ilvl="0" w:tplc="31B8B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2675">
    <w:abstractNumId w:val="1"/>
  </w:num>
  <w:num w:numId="2" w16cid:durableId="941373829">
    <w:abstractNumId w:val="2"/>
  </w:num>
  <w:num w:numId="3" w16cid:durableId="337856099">
    <w:abstractNumId w:val="4"/>
  </w:num>
  <w:num w:numId="4" w16cid:durableId="681779557">
    <w:abstractNumId w:val="3"/>
  </w:num>
  <w:num w:numId="5" w16cid:durableId="213682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7D"/>
    <w:rsid w:val="00043F85"/>
    <w:rsid w:val="00085558"/>
    <w:rsid w:val="000C4728"/>
    <w:rsid w:val="0010257D"/>
    <w:rsid w:val="001511B2"/>
    <w:rsid w:val="001F075D"/>
    <w:rsid w:val="002516EB"/>
    <w:rsid w:val="0028024C"/>
    <w:rsid w:val="0031302C"/>
    <w:rsid w:val="0033242F"/>
    <w:rsid w:val="00482573"/>
    <w:rsid w:val="005A079B"/>
    <w:rsid w:val="007543D2"/>
    <w:rsid w:val="008320D6"/>
    <w:rsid w:val="00956F10"/>
    <w:rsid w:val="00A13AEB"/>
    <w:rsid w:val="00AE2D78"/>
    <w:rsid w:val="00BD6821"/>
    <w:rsid w:val="00DD21F3"/>
    <w:rsid w:val="00E55BE0"/>
    <w:rsid w:val="00F3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661"/>
  <w15:chartTrackingRefBased/>
  <w15:docId w15:val="{F8955212-A195-45BA-BBAE-FBB35AC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7D"/>
  </w:style>
  <w:style w:type="paragraph" w:styleId="1">
    <w:name w:val="heading 1"/>
    <w:basedOn w:val="a"/>
    <w:next w:val="a"/>
    <w:link w:val="10"/>
    <w:uiPriority w:val="9"/>
    <w:qFormat/>
    <w:rsid w:val="0010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5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5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5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5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5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5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3242F"/>
    <w:rPr>
      <w:b/>
      <w:bCs/>
    </w:rPr>
  </w:style>
  <w:style w:type="character" w:styleId="ae">
    <w:name w:val="Hyperlink"/>
    <w:basedOn w:val="a0"/>
    <w:uiPriority w:val="99"/>
    <w:unhideWhenUsed/>
    <w:rsid w:val="0031302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1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Владимировна</dc:creator>
  <cp:keywords/>
  <dc:description/>
  <cp:lastModifiedBy>Кузнецова Елена Владимировна</cp:lastModifiedBy>
  <cp:revision>10</cp:revision>
  <cp:lastPrinted>2026-08-11T04:15:00Z</cp:lastPrinted>
  <dcterms:created xsi:type="dcterms:W3CDTF">2026-08-10T12:26:00Z</dcterms:created>
  <dcterms:modified xsi:type="dcterms:W3CDTF">2026-08-11T06:27:00Z</dcterms:modified>
</cp:coreProperties>
</file>